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69AB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</w:t>
      </w:r>
    </w:p>
    <w:p w14:paraId="6FC561B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海南师范大学附属幼儿园2024年公开招聘工作人员职位表</w:t>
      </w:r>
    </w:p>
    <w:tbl>
      <w:tblPr>
        <w:tblStyle w:val="2"/>
        <w:tblW w:w="536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"/>
        <w:gridCol w:w="1232"/>
        <w:gridCol w:w="741"/>
        <w:gridCol w:w="676"/>
        <w:gridCol w:w="971"/>
        <w:gridCol w:w="1003"/>
        <w:gridCol w:w="2395"/>
        <w:gridCol w:w="2322"/>
        <w:gridCol w:w="2293"/>
        <w:gridCol w:w="3900"/>
      </w:tblGrid>
      <w:tr w14:paraId="3779C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E7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6E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2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05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2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54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3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74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3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20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2195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64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相应学历对应的专业要求</w:t>
            </w:r>
          </w:p>
        </w:tc>
        <w:tc>
          <w:tcPr>
            <w:tcW w:w="12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97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资格要求</w:t>
            </w:r>
          </w:p>
        </w:tc>
      </w:tr>
      <w:tr w14:paraId="619B2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BBF6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96E1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9200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0064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7396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868C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95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57E9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E59A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17DD4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0BA5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7FAF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AC2D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FFF2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6C3C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833E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5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AC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72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CE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716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3D94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专科</w:t>
            </w:r>
          </w:p>
        </w:tc>
        <w:tc>
          <w:tcPr>
            <w:tcW w:w="12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8FCE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29289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1A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2E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幼儿园教师岗位1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9F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90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51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   及以上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66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F0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040105学前教育学(以0401教育学一级学科招生的学前教育学毕业研究生，需培养学校提供修读学前教育学专业的证明)、     045118学前教育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1D3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79CC1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B1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具有幼儿园教师资格证，普通话二级乙等及以上；年龄35周岁以下。</w:t>
            </w:r>
          </w:p>
        </w:tc>
      </w:tr>
      <w:tr w14:paraId="6C17A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84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23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幼儿园教师岗位2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24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2E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17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B8A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C8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040105学前教育学(以0401教育学一级学科招生的学前教育学毕业研究生，需培养学校提供修读学前教育学专业的证明)、     045118学前教育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91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040106学前教育</w:t>
            </w: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10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EB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具有幼儿园教师资格证；普通话二级乙等及以上；年龄35周岁以下。市级以上骨干教师或学科带头人年龄放宽至40周岁。</w:t>
            </w:r>
            <w:bookmarkStart w:id="0" w:name="OLE_LINK3"/>
          </w:p>
          <w:p w14:paraId="5ED7D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应聘者的专业需符合以下任一条件：</w:t>
            </w:r>
          </w:p>
          <w:p w14:paraId="6D99A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本科阶段所学专业与岗位要求的学科代码相符；</w:t>
            </w:r>
          </w:p>
          <w:p w14:paraId="094DB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或研究生阶段所学专业与岗位要求的学科代码相符。</w:t>
            </w:r>
            <w:bookmarkEnd w:id="0"/>
          </w:p>
        </w:tc>
      </w:tr>
      <w:tr w14:paraId="6CF1E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F1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2D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幼儿园教师岗位3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12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D8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D4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8EE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B6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040109特殊教育学、</w:t>
            </w:r>
          </w:p>
          <w:p w14:paraId="10206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045119特殊教育、                 0402心理学、                  0454应用心理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F3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040108特殊教育、   071101心理学</w:t>
            </w: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96B68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9C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具有幼儿园教师资格证；普通话二级乙等及以上；年龄35周岁以下。</w:t>
            </w:r>
          </w:p>
          <w:p w14:paraId="3395E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应聘者的专业需符合以下任一条件：</w:t>
            </w:r>
          </w:p>
          <w:p w14:paraId="6B17B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本科阶段所学专业与岗位要求的学科代码相符；</w:t>
            </w:r>
          </w:p>
          <w:p w14:paraId="56218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或研究生阶段所学专业与岗位要求的学科代码相符。</w:t>
            </w:r>
          </w:p>
        </w:tc>
      </w:tr>
      <w:tr w14:paraId="10B28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D8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CE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保健医生岗位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A4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1B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09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专科          及以上学历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CD7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B9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1054护理、                    1011护理学、              1002临床医学、                 1005中医学、                 1004公共卫生与预防医学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0D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101101K护理学、              100201K临床医学、100501K中医学、            100401K预防医学、  100402食品卫生与营养学、           100403TK妇幼保健医学</w:t>
            </w: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C3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520201护理、               520101K临床医学、520401K中医学、 520703K预防医学</w:t>
            </w:r>
          </w:p>
        </w:tc>
        <w:tc>
          <w:tcPr>
            <w:tcW w:w="12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26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具有执业医师证或护士资格证，年龄35周岁以下。</w:t>
            </w:r>
          </w:p>
          <w:p w14:paraId="6408E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应聘者的专业需符合以下任一条件：</w:t>
            </w:r>
          </w:p>
          <w:p w14:paraId="4D08A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专科阶段所学专业与岗位要求的学科代码相符；</w:t>
            </w:r>
          </w:p>
          <w:p w14:paraId="5E322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或本科阶段所学专业与岗位要求的学科代码相符；</w:t>
            </w:r>
          </w:p>
          <w:p w14:paraId="50069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或研究生阶段所学专业与岗位要求的学科代码相符。</w:t>
            </w:r>
          </w:p>
        </w:tc>
      </w:tr>
      <w:tr w14:paraId="08BEF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3C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0D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D83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71B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786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F04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F7B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7B5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CA0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08EE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84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：1.年龄要求：35周岁以下即1989年10月17日以后出生，40周岁以下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即1984年10月17日以后出生。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2.获得“市级骨干教师”或“市级学科带头人”称号者需提供相关佐证材料。                                                                                                         </w:t>
            </w:r>
          </w:p>
        </w:tc>
      </w:tr>
    </w:tbl>
    <w:p w14:paraId="7175CCB5"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MzRiNWM2YTM5MzM4YzQ4NjU0YjNhNTY1Mjk0MDIifQ=="/>
  </w:docVars>
  <w:rsids>
    <w:rsidRoot w:val="26AE3B66"/>
    <w:rsid w:val="14A53CD8"/>
    <w:rsid w:val="26AE3B66"/>
    <w:rsid w:val="4C2B1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791</Words>
  <Characters>944</Characters>
  <Lines>0</Lines>
  <Paragraphs>0</Paragraphs>
  <TotalTime>7</TotalTime>
  <ScaleCrop>false</ScaleCrop>
  <LinksUpToDate>false</LinksUpToDate>
  <CharactersWithSpaces>1239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2024-10-09T09:53:00Z</dcterms:created>
  <dc:creator>hidy</dc:creator>
  <cp:lastModifiedBy>hidy</cp:lastModifiedBy>
  <dcterms:modified xsi:type="dcterms:W3CDTF">2024-10-11T03:29:05Z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EDFC238F78854015872640661826255B_11</vt:lpwstr>
  </property>
</Properties>
</file>